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C817901">
      <w:pPr>
        <w:pStyle w:val="style0"/>
        <w:wordWrap/>
        <w:ind w:firstLine="0" w:firstLineChars="0"/>
        <w:jc w:val="left"/>
        <w:rPr>
          <w:rFonts w:ascii="仿宋_GB2312" w:eastAsia="仿宋_GB2312" w:hAnsi="华文中宋" w:hint="default"/>
          <w:sz w:val="32"/>
          <w:szCs w:val="32"/>
          <w:lang w:val="en-US" w:eastAsia="zh-CN"/>
        </w:rPr>
      </w:pPr>
      <w:bookmarkStart w:id="0" w:name="_GoBack"/>
      <w:r>
        <w:rPr>
          <w:rFonts w:ascii="仿宋_GB2312" w:eastAsia="仿宋_GB2312" w:hAnsi="华文中宋" w:hint="eastAsia"/>
          <w:sz w:val="32"/>
          <w:szCs w:val="32"/>
          <w:lang w:val="en-US" w:eastAsia="zh-CN"/>
        </w:rPr>
        <w:t>附件1：</w:t>
      </w:r>
      <w:r>
        <w:rPr>
          <w:rFonts w:ascii="仿宋_GB2312" w:eastAsia="仿宋_GB2312" w:hAnsi="华文中宋" w:hint="eastAsia"/>
          <w:sz w:val="32"/>
          <w:szCs w:val="32"/>
        </w:rPr>
        <w:t>寸草安心青少年心理健康关爱计划古树研学活动方案及预算</w:t>
      </w:r>
      <w:r>
        <w:rPr>
          <w:rFonts w:ascii="仿宋_GB2312" w:eastAsia="仿宋_GB2312" w:hAnsi="华文中宋" w:hint="eastAsia"/>
          <w:sz w:val="32"/>
          <w:szCs w:val="32"/>
          <w:lang w:eastAsia="zh-CN"/>
        </w:rPr>
        <w:t>（</w:t>
      </w:r>
      <w:r>
        <w:rPr>
          <w:rFonts w:ascii="仿宋_GB2312" w:eastAsia="仿宋_GB2312" w:hAnsi="华文中宋" w:hint="eastAsia"/>
          <w:sz w:val="32"/>
          <w:szCs w:val="32"/>
          <w:lang w:val="en-US" w:eastAsia="zh-CN"/>
        </w:rPr>
        <w:t>参考模板）</w:t>
      </w:r>
    </w:p>
    <w:bookmarkEnd w:id="0"/>
    <w:p w14:paraId="4725AB52">
      <w:pPr>
        <w:pStyle w:val="style0"/>
        <w:jc w:val="center"/>
        <w:rPr>
          <w:rFonts w:ascii="华文中宋" w:cs="方正小标宋简体" w:eastAsia="华文中宋" w:hAnsi="华文中宋" w:hint="eastAsia"/>
          <w:b/>
          <w:color w:val="000000"/>
          <w:sz w:val="36"/>
          <w:szCs w:val="36"/>
        </w:rPr>
      </w:pPr>
      <w:r>
        <w:rPr>
          <w:rFonts w:ascii="华文中宋" w:cs="方正小标宋简体" w:eastAsia="华文中宋" w:hAnsi="华文中宋" w:hint="eastAsia"/>
          <w:b/>
          <w:color w:val="000000"/>
          <w:sz w:val="36"/>
          <w:szCs w:val="36"/>
        </w:rPr>
        <w:t>中国下一代教育基金会寸草安心青少年心理健康关爱</w:t>
      </w:r>
    </w:p>
    <w:p w14:paraId="688E1F07">
      <w:pPr>
        <w:pStyle w:val="style0"/>
        <w:jc w:val="center"/>
        <w:rPr>
          <w:rFonts w:ascii="仿宋" w:cs="方正小标宋简体" w:eastAsia="仿宋" w:hAnsi="仿宋" w:hint="eastAsia"/>
          <w:b/>
          <w:color w:val="000000"/>
          <w:sz w:val="36"/>
          <w:szCs w:val="36"/>
        </w:rPr>
      </w:pPr>
      <w:r>
        <w:rPr>
          <w:rFonts w:ascii="华文中宋" w:cs="方正小标宋简体" w:eastAsia="华文中宋" w:hAnsi="华文中宋" w:hint="eastAsia"/>
          <w:b/>
          <w:color w:val="000000"/>
          <w:sz w:val="36"/>
          <w:szCs w:val="36"/>
        </w:rPr>
        <w:t>计划</w:t>
      </w:r>
      <w:r>
        <w:rPr>
          <w:rFonts w:ascii="华文中宋" w:cs="方正小标宋简体" w:eastAsia="华文中宋" w:hAnsi="华文中宋" w:hint="eastAsia"/>
          <w:b/>
          <w:color w:val="000000"/>
          <w:sz w:val="36"/>
          <w:szCs w:val="36"/>
          <w:lang w:val="en-US" w:eastAsia="zh-CN"/>
        </w:rPr>
        <w:t>古树研学</w:t>
      </w:r>
      <w:r>
        <w:rPr>
          <w:rFonts w:ascii="华文中宋" w:cs="方正小标宋简体" w:eastAsia="华文中宋" w:hAnsi="华文中宋" w:hint="eastAsia"/>
          <w:b/>
          <w:color w:val="000000"/>
          <w:sz w:val="36"/>
          <w:szCs w:val="36"/>
        </w:rPr>
        <w:t>活动</w:t>
      </w:r>
      <w:r>
        <w:rPr>
          <w:rFonts w:ascii="华文中宋" w:cs="方正小标宋简体" w:eastAsia="华文中宋" w:hAnsi="华文中宋" w:hint="eastAsia"/>
          <w:b/>
          <w:color w:val="000000"/>
          <w:sz w:val="36"/>
          <w:szCs w:val="36"/>
          <w:lang w:val="en-US" w:eastAsia="zh-CN"/>
        </w:rPr>
        <w:t>执行</w:t>
      </w:r>
      <w:r>
        <w:rPr>
          <w:rFonts w:ascii="华文中宋" w:cs="方正小标宋简体" w:eastAsia="华文中宋" w:hAnsi="华文中宋" w:hint="eastAsia"/>
          <w:b/>
          <w:color w:val="000000"/>
          <w:sz w:val="36"/>
          <w:szCs w:val="36"/>
        </w:rPr>
        <w:t>方案</w:t>
      </w:r>
    </w:p>
    <w:p w14:paraId="52E1D42C">
      <w:pPr>
        <w:pStyle w:val="style0"/>
        <w:numPr>
          <w:ilvl w:val="0"/>
          <w:numId w:val="1"/>
        </w:numPr>
        <w:spacing w:lineRule="exact" w:line="600"/>
        <w:ind w:firstLine="0" w:firstLineChars="0"/>
        <w:rPr>
          <w:rFonts w:ascii="仿宋" w:cs="仿宋_GB2312" w:eastAsia="仿宋" w:hAnsi="仿宋" w:hint="default"/>
          <w:sz w:val="32"/>
          <w:szCs w:val="32"/>
          <w:lang w:val="en-US" w:eastAsia="zh-CN"/>
        </w:rPr>
      </w:pPr>
      <w:r>
        <w:rPr>
          <w:rFonts w:ascii="仿宋" w:cs="楷体_GB2312" w:eastAsia="仿宋" w:hAnsi="仿宋" w:hint="eastAsia"/>
          <w:b/>
          <w:bCs/>
          <w:kern w:val="0"/>
          <w:sz w:val="32"/>
          <w:szCs w:val="32"/>
        </w:rPr>
        <w:t>活动目标</w:t>
      </w:r>
    </w:p>
    <w:p w14:paraId="5A87DF4D">
      <w:pPr>
        <w:pStyle w:val="style0"/>
        <w:numPr>
          <w:ilvl w:val="-1"/>
          <w:numId w:val="0"/>
        </w:numPr>
        <w:spacing w:lineRule="exact" w:line="600"/>
        <w:rPr>
          <w:rFonts w:ascii="仿宋" w:cs="楷体_GB2312" w:eastAsia="仿宋" w:hAnsi="仿宋" w:hint="eastAsia"/>
          <w:b/>
          <w:bCs/>
          <w:kern w:val="0"/>
          <w:sz w:val="32"/>
          <w:szCs w:val="32"/>
        </w:rPr>
      </w:pPr>
      <w:r>
        <w:rPr>
          <w:rFonts w:ascii="仿宋" w:cs="楷体_GB2312" w:eastAsia="仿宋" w:hAnsi="仿宋" w:hint="eastAsia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ascii="仿宋" w:cs="楷体_GB2312" w:eastAsia="仿宋" w:hAnsi="仿宋" w:hint="eastAsia"/>
          <w:b/>
          <w:bCs/>
          <w:kern w:val="0"/>
          <w:sz w:val="32"/>
          <w:szCs w:val="32"/>
        </w:rPr>
        <w:t>活动规模</w:t>
      </w:r>
    </w:p>
    <w:p w14:paraId="71E0F302">
      <w:pPr>
        <w:pStyle w:val="style0"/>
        <w:numPr>
          <w:ilvl w:val="0"/>
          <w:numId w:val="0"/>
        </w:numPr>
        <w:spacing w:lineRule="exact" w:line="600"/>
        <w:ind w:firstLine="640" w:firstLineChars="200"/>
        <w:rPr>
          <w:rFonts w:ascii="仿宋" w:cs="楷体_GB2312" w:eastAsia="仿宋" w:hAnsi="仿宋" w:hint="eastAsia"/>
          <w:b w:val="false"/>
          <w:bCs w:val="false"/>
          <w:kern w:val="0"/>
          <w:sz w:val="32"/>
          <w:szCs w:val="32"/>
        </w:rPr>
      </w:pPr>
      <w:r>
        <w:rPr>
          <w:rFonts w:ascii="仿宋" w:cs="楷体_GB2312" w:eastAsia="仿宋" w:hAnsi="仿宋" w:hint="eastAsia"/>
          <w:b w:val="false"/>
          <w:bCs w:val="false"/>
          <w:kern w:val="0"/>
          <w:sz w:val="32"/>
          <w:szCs w:val="32"/>
        </w:rPr>
        <w:t>本次</w:t>
      </w:r>
      <w:r>
        <w:rPr>
          <w:rFonts w:ascii="仿宋" w:cs="楷体_GB2312" w:eastAsia="仿宋" w:hAnsi="仿宋" w:hint="eastAsia"/>
          <w:b w:val="false"/>
          <w:bCs w:val="false"/>
          <w:kern w:val="0"/>
          <w:sz w:val="32"/>
          <w:szCs w:val="32"/>
          <w:lang w:val="en-US" w:eastAsia="zh-CN"/>
        </w:rPr>
        <w:t>研学</w:t>
      </w:r>
      <w:r>
        <w:rPr>
          <w:rFonts w:ascii="仿宋" w:cs="楷体_GB2312" w:eastAsia="仿宋" w:hAnsi="仿宋" w:hint="eastAsia"/>
          <w:b w:val="false"/>
          <w:bCs w:val="false"/>
          <w:kern w:val="0"/>
          <w:sz w:val="32"/>
          <w:szCs w:val="32"/>
        </w:rPr>
        <w:t>活动</w:t>
      </w:r>
      <w:r>
        <w:rPr>
          <w:rFonts w:ascii="仿宋" w:cs="楷体_GB2312" w:eastAsia="仿宋" w:hAnsi="仿宋" w:hint="eastAsia"/>
          <w:b w:val="false"/>
          <w:bCs w:val="false"/>
          <w:kern w:val="0"/>
          <w:sz w:val="32"/>
          <w:szCs w:val="32"/>
          <w:lang w:val="en-US" w:eastAsia="zh-CN"/>
        </w:rPr>
        <w:t>将组织深圳市</w:t>
      </w:r>
      <w:r>
        <w:rPr>
          <w:rFonts w:ascii="仿宋" w:cs="楷体_GB2312" w:eastAsia="仿宋" w:hAnsi="仿宋" w:hint="eastAsia"/>
          <w:b w:val="false"/>
          <w:bCs w:val="false"/>
          <w:kern w:val="0"/>
          <w:sz w:val="32"/>
          <w:szCs w:val="32"/>
        </w:rPr>
        <w:t>30-35</w:t>
      </w:r>
      <w:r>
        <w:rPr>
          <w:rFonts w:ascii="仿宋" w:cs="楷体_GB2312" w:eastAsia="仿宋" w:hAnsi="仿宋" w:hint="eastAsia"/>
          <w:b w:val="false"/>
          <w:bCs w:val="false"/>
          <w:kern w:val="0"/>
          <w:sz w:val="32"/>
          <w:szCs w:val="32"/>
          <w:lang w:val="en-US" w:eastAsia="zh-CN"/>
        </w:rPr>
        <w:t>名</w:t>
      </w:r>
      <w:r>
        <w:rPr>
          <w:rFonts w:ascii="仿宋" w:cs="楷体_GB2312" w:eastAsia="仿宋" w:hAnsi="仿宋" w:hint="eastAsia"/>
          <w:b w:val="false"/>
          <w:bCs w:val="false"/>
          <w:kern w:val="0"/>
          <w:sz w:val="32"/>
          <w:szCs w:val="32"/>
        </w:rPr>
        <w:t>小学四至六年级学生</w:t>
      </w:r>
      <w:r>
        <w:rPr>
          <w:rFonts w:ascii="仿宋" w:cs="楷体_GB2312" w:eastAsia="仿宋" w:hAnsi="仿宋" w:hint="eastAsia"/>
          <w:b w:val="false"/>
          <w:bCs w:val="false"/>
          <w:kern w:val="0"/>
          <w:sz w:val="32"/>
          <w:szCs w:val="32"/>
          <w:lang w:val="en-US" w:eastAsia="zh-CN"/>
        </w:rPr>
        <w:t>参加。</w:t>
      </w:r>
    </w:p>
    <w:p w14:paraId="298E7E91">
      <w:pPr>
        <w:pStyle w:val="style0"/>
        <w:numPr>
          <w:ilvl w:val="-1"/>
          <w:numId w:val="0"/>
        </w:numPr>
        <w:spacing w:lineRule="exact" w:line="600"/>
        <w:ind w:left="0" w:leftChars="0" w:firstLine="0" w:firstLineChars="0"/>
        <w:rPr>
          <w:rFonts w:ascii="仿宋" w:cs="楷体_GB2312" w:eastAsia="仿宋" w:hAnsi="仿宋" w:hint="eastAsia"/>
          <w:b/>
          <w:bCs/>
          <w:kern w:val="0"/>
          <w:sz w:val="32"/>
          <w:szCs w:val="32"/>
        </w:rPr>
      </w:pPr>
      <w:r>
        <w:rPr>
          <w:rFonts w:ascii="仿宋" w:cs="楷体_GB2312" w:eastAsia="仿宋" w:hAnsi="仿宋" w:hint="eastAsia"/>
          <w:b/>
          <w:bCs/>
          <w:kern w:val="0"/>
          <w:sz w:val="32"/>
          <w:szCs w:val="32"/>
          <w:lang w:val="en-US" w:eastAsia="zh-CN"/>
        </w:rPr>
        <w:t>三、</w:t>
      </w:r>
      <w:r>
        <w:rPr>
          <w:rFonts w:ascii="仿宋" w:cs="楷体_GB2312" w:eastAsia="仿宋" w:hAnsi="仿宋" w:hint="eastAsia"/>
          <w:b/>
          <w:bCs/>
          <w:kern w:val="0"/>
          <w:sz w:val="32"/>
          <w:szCs w:val="32"/>
        </w:rPr>
        <w:t>活动时间</w:t>
      </w:r>
    </w:p>
    <w:p w14:paraId="033ACAA3">
      <w:pPr>
        <w:pStyle w:val="style0"/>
        <w:numPr>
          <w:ilvl w:val="0"/>
          <w:numId w:val="0"/>
        </w:numPr>
        <w:spacing w:lineRule="exact" w:line="600"/>
        <w:ind w:leftChars="0" w:firstLine="640" w:firstLineChars="200"/>
        <w:rPr>
          <w:rFonts w:ascii="仿宋" w:cs="楷体_GB2312" w:eastAsia="仿宋" w:hAnsi="仿宋" w:hint="eastAsia"/>
          <w:b w:val="false"/>
          <w:bCs w:val="false"/>
          <w:kern w:val="0"/>
          <w:sz w:val="32"/>
          <w:szCs w:val="32"/>
          <w:lang w:val="en-US" w:eastAsia="zh-CN"/>
        </w:rPr>
      </w:pPr>
      <w:r>
        <w:rPr>
          <w:rFonts w:ascii="仿宋" w:cs="楷体_GB2312" w:eastAsia="仿宋" w:hAnsi="仿宋" w:hint="eastAsia"/>
          <w:b w:val="false"/>
          <w:bCs w:val="false"/>
          <w:kern w:val="0"/>
          <w:sz w:val="32"/>
          <w:szCs w:val="32"/>
          <w:lang w:val="en-US" w:eastAsia="zh-CN"/>
        </w:rPr>
        <w:t>2026年</w:t>
      </w:r>
      <w:r>
        <w:rPr>
          <w:rFonts w:ascii="仿宋" w:cs="楷体_GB2312" w:eastAsia="仿宋" w:hAnsi="仿宋" w:hint="eastAsia"/>
          <w:b w:val="false"/>
          <w:bCs w:val="false"/>
          <w:kern w:val="0"/>
          <w:sz w:val="32"/>
          <w:szCs w:val="32"/>
        </w:rPr>
        <w:t>5月23日</w:t>
      </w:r>
      <w:r>
        <w:rPr>
          <w:rFonts w:ascii="仿宋" w:cs="楷体_GB2312" w:eastAsia="仿宋" w:hAnsi="仿宋" w:hint="eastAsia"/>
          <w:b w:val="false"/>
          <w:bCs w:val="false"/>
          <w:kern w:val="0"/>
          <w:sz w:val="32"/>
          <w:szCs w:val="32"/>
          <w:lang w:val="en-US" w:eastAsia="zh-CN"/>
        </w:rPr>
        <w:t>或2026年5月30日</w:t>
      </w:r>
    </w:p>
    <w:p w14:paraId="5A9A423D">
      <w:pPr>
        <w:pStyle w:val="style0"/>
        <w:spacing w:lineRule="exact" w:line="600"/>
        <w:rPr>
          <w:rFonts w:ascii="仿宋" w:cs="楷体_GB2312" w:eastAsia="仿宋" w:hAnsi="仿宋" w:hint="eastAsia"/>
          <w:b/>
          <w:bCs/>
          <w:kern w:val="0"/>
          <w:sz w:val="32"/>
          <w:szCs w:val="32"/>
        </w:rPr>
      </w:pPr>
      <w:r>
        <w:rPr>
          <w:rFonts w:ascii="仿宋" w:cs="楷体_GB2312" w:eastAsia="仿宋" w:hAnsi="仿宋" w:hint="eastAsia"/>
          <w:b/>
          <w:bCs/>
          <w:kern w:val="0"/>
          <w:sz w:val="32"/>
          <w:szCs w:val="32"/>
          <w:lang w:val="en-US" w:eastAsia="zh-CN"/>
        </w:rPr>
        <w:t>四、</w:t>
      </w:r>
      <w:r>
        <w:rPr>
          <w:rFonts w:ascii="仿宋" w:cs="楷体_GB2312" w:eastAsia="仿宋" w:hAnsi="仿宋" w:hint="eastAsia"/>
          <w:b/>
          <w:bCs/>
          <w:kern w:val="0"/>
          <w:sz w:val="32"/>
          <w:szCs w:val="32"/>
        </w:rPr>
        <w:t>活动地点</w:t>
      </w:r>
    </w:p>
    <w:p w14:paraId="22C8E7C0">
      <w:pPr>
        <w:pStyle w:val="style0"/>
        <w:spacing w:lineRule="exact" w:line="600"/>
        <w:rPr>
          <w:rFonts w:ascii="仿宋" w:cs="楷体_GB2312" w:eastAsia="仿宋" w:hAnsi="仿宋" w:hint="default"/>
          <w:b/>
          <w:bCs/>
          <w:kern w:val="0"/>
          <w:sz w:val="32"/>
          <w:szCs w:val="32"/>
          <w:lang w:val="en-US" w:eastAsia="zh-CN"/>
        </w:rPr>
      </w:pPr>
      <w:r>
        <w:rPr>
          <w:rFonts w:ascii="仿宋" w:cs="楷体_GB2312" w:eastAsia="仿宋" w:hAnsi="仿宋" w:hint="eastAsia"/>
          <w:b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ascii="仿宋" w:cs="楷体_GB2312" w:eastAsia="仿宋" w:hAnsi="仿宋" w:hint="eastAsia"/>
          <w:b w:val="false"/>
          <w:bCs w:val="false"/>
          <w:kern w:val="0"/>
          <w:sz w:val="32"/>
          <w:szCs w:val="32"/>
          <w:lang w:val="en-US" w:eastAsia="zh-CN"/>
        </w:rPr>
        <w:t>请具体罗列，并说明每一个地点的特点</w:t>
      </w:r>
    </w:p>
    <w:p w14:paraId="763077D7">
      <w:pPr>
        <w:pStyle w:val="style0"/>
        <w:numPr>
          <w:ilvl w:val="0"/>
          <w:numId w:val="2"/>
        </w:numPr>
        <w:spacing w:lineRule="exact" w:line="600"/>
        <w:rPr>
          <w:rFonts w:ascii="仿宋" w:cs="楷体_GB2312" w:eastAsia="仿宋" w:hAnsi="仿宋" w:hint="eastAsia"/>
          <w:b/>
          <w:bCs/>
          <w:kern w:val="0"/>
          <w:sz w:val="32"/>
          <w:szCs w:val="32"/>
          <w:lang w:val="en-US" w:eastAsia="zh-CN"/>
        </w:rPr>
      </w:pPr>
      <w:r>
        <w:rPr>
          <w:rFonts w:ascii="仿宋" w:cs="楷体_GB2312" w:eastAsia="仿宋" w:hAnsi="仿宋" w:hint="eastAsia"/>
          <w:b/>
          <w:bCs/>
          <w:kern w:val="0"/>
          <w:sz w:val="32"/>
          <w:szCs w:val="32"/>
          <w:lang w:val="en-US" w:eastAsia="zh-CN"/>
        </w:rPr>
        <w:t>拟邀专家或指导老师</w:t>
      </w:r>
    </w:p>
    <w:p w14:paraId="6C8008AB">
      <w:pPr>
        <w:pStyle w:val="style0"/>
        <w:numPr>
          <w:ilvl w:val="-1"/>
          <w:numId w:val="0"/>
        </w:numPr>
        <w:spacing w:lineRule="exact" w:line="600"/>
        <w:rPr>
          <w:rFonts w:ascii="仿宋" w:cs="楷体_GB2312" w:eastAsia="仿宋" w:hAnsi="仿宋" w:hint="default"/>
          <w:b/>
          <w:bCs/>
          <w:kern w:val="0"/>
          <w:sz w:val="32"/>
          <w:szCs w:val="32"/>
          <w:lang w:val="en-US" w:eastAsia="zh-CN"/>
        </w:rPr>
      </w:pPr>
      <w:r>
        <w:rPr>
          <w:rFonts w:ascii="仿宋" w:cs="楷体_GB2312" w:eastAsia="仿宋" w:hAnsi="仿宋" w:hint="eastAsia"/>
          <w:b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ascii="仿宋" w:cs="楷体_GB2312" w:eastAsia="仿宋" w:hAnsi="仿宋" w:hint="eastAsia"/>
          <w:b w:val="false"/>
          <w:bCs w:val="false"/>
          <w:kern w:val="0"/>
          <w:sz w:val="32"/>
          <w:szCs w:val="32"/>
          <w:lang w:val="en-US" w:eastAsia="zh-CN"/>
        </w:rPr>
        <w:t>请具体罗列，并附上专家授课内容及简介</w:t>
      </w:r>
    </w:p>
    <w:p w14:paraId="79370DF0">
      <w:pPr>
        <w:pStyle w:val="style0"/>
        <w:numPr>
          <w:ilvl w:val="-1"/>
          <w:numId w:val="0"/>
        </w:numPr>
        <w:spacing w:lineRule="exact" w:line="600"/>
        <w:rPr>
          <w:rFonts w:ascii="仿宋" w:cs="楷体_GB2312" w:eastAsia="仿宋" w:hAnsi="仿宋" w:hint="eastAsia"/>
          <w:b/>
          <w:bCs/>
          <w:kern w:val="0"/>
          <w:sz w:val="32"/>
          <w:szCs w:val="32"/>
        </w:rPr>
      </w:pPr>
      <w:r>
        <w:rPr>
          <w:rFonts w:ascii="仿宋" w:cs="楷体_GB2312" w:eastAsia="仿宋" w:hAnsi="仿宋" w:hint="eastAsia"/>
          <w:b/>
          <w:bCs/>
          <w:kern w:val="0"/>
          <w:sz w:val="32"/>
          <w:szCs w:val="32"/>
          <w:lang w:val="en-US" w:eastAsia="zh-CN"/>
        </w:rPr>
        <w:t>六、</w:t>
      </w:r>
      <w:r>
        <w:rPr>
          <w:rFonts w:ascii="仿宋" w:cs="楷体_GB2312" w:eastAsia="仿宋" w:hAnsi="仿宋" w:hint="eastAsia"/>
          <w:b/>
          <w:bCs/>
          <w:kern w:val="0"/>
          <w:sz w:val="32"/>
          <w:szCs w:val="32"/>
        </w:rPr>
        <w:t>实施内容及进度规划</w:t>
      </w:r>
    </w:p>
    <w:p w14:paraId="331ED47E">
      <w:pPr>
        <w:pStyle w:val="style0"/>
        <w:spacing w:lineRule="exact" w:line="600"/>
        <w:ind w:firstLine="640" w:firstLineChars="200"/>
        <w:rPr>
          <w:rFonts w:ascii="仿宋" w:cs="楷体_GB2312" w:eastAsia="仿宋" w:hAnsi="仿宋" w:hint="eastAsia"/>
          <w:kern w:val="0"/>
          <w:sz w:val="32"/>
          <w:szCs w:val="32"/>
        </w:rPr>
      </w:pPr>
      <w:r>
        <w:rPr>
          <w:rFonts w:ascii="仿宋" w:cs="楷体_GB2312" w:eastAsia="仿宋" w:hAnsi="仿宋" w:hint="eastAsia"/>
          <w:kern w:val="0"/>
          <w:sz w:val="32"/>
          <w:szCs w:val="32"/>
        </w:rPr>
        <w:t>按时间罗列项目（活动）实施进度，说明每个阶段开展的工作。</w:t>
      </w:r>
    </w:p>
    <w:bookmarkStart w:id="1" w:name="OLE_LINK9"/>
    <w:p w14:paraId="5429C097">
      <w:pPr>
        <w:pStyle w:val="style0"/>
        <w:numPr>
          <w:ilvl w:val="-1"/>
          <w:numId w:val="0"/>
        </w:numPr>
        <w:spacing w:lineRule="exact" w:line="600"/>
        <w:rPr>
          <w:rFonts w:ascii="仿宋" w:cs="楷体_GB2312" w:eastAsia="仿宋" w:hAnsi="仿宋" w:hint="default"/>
          <w:b/>
          <w:bCs/>
          <w:kern w:val="0"/>
          <w:sz w:val="32"/>
          <w:szCs w:val="32"/>
          <w:lang w:val="en-US" w:eastAsia="zh-CN"/>
        </w:rPr>
      </w:pPr>
      <w:r>
        <w:rPr>
          <w:rFonts w:ascii="仿宋" w:cs="楷体_GB2312" w:eastAsia="仿宋" w:hAnsi="仿宋" w:hint="eastAsia"/>
          <w:b/>
          <w:bCs/>
          <w:kern w:val="0"/>
          <w:sz w:val="32"/>
          <w:szCs w:val="32"/>
          <w:lang w:val="en-US" w:eastAsia="zh-CN"/>
        </w:rPr>
        <w:t>七、行程安排</w:t>
      </w:r>
    </w:p>
    <w:p w14:paraId="1820DF7C">
      <w:pPr>
        <w:pStyle w:val="style0"/>
        <w:numPr>
          <w:ilvl w:val="-1"/>
          <w:numId w:val="0"/>
        </w:numPr>
        <w:spacing w:lineRule="exact" w:line="600"/>
        <w:rPr>
          <w:rFonts w:ascii="仿宋" w:cs="楷体_GB2312" w:eastAsia="仿宋" w:hAnsi="仿宋" w:hint="eastAsia"/>
          <w:b/>
          <w:bCs/>
          <w:kern w:val="0"/>
          <w:sz w:val="32"/>
          <w:szCs w:val="32"/>
        </w:rPr>
      </w:pPr>
      <w:r>
        <w:rPr>
          <w:rFonts w:ascii="仿宋" w:cs="楷体_GB2312" w:eastAsia="仿宋" w:hAnsi="仿宋" w:hint="eastAsia"/>
          <w:b/>
          <w:bCs/>
          <w:kern w:val="0"/>
          <w:sz w:val="32"/>
          <w:szCs w:val="32"/>
          <w:lang w:val="en-US" w:eastAsia="zh-CN"/>
        </w:rPr>
        <w:t>八、</w:t>
      </w:r>
      <w:r>
        <w:rPr>
          <w:rFonts w:ascii="仿宋" w:cs="楷体_GB2312" w:eastAsia="仿宋" w:hAnsi="仿宋" w:hint="eastAsia"/>
          <w:b/>
          <w:bCs/>
          <w:kern w:val="0"/>
          <w:sz w:val="32"/>
          <w:szCs w:val="32"/>
        </w:rPr>
        <w:t>宣传计划</w:t>
      </w:r>
    </w:p>
    <w:p w14:paraId="6EB009FC">
      <w:pPr>
        <w:pStyle w:val="style0"/>
        <w:numPr>
          <w:ilvl w:val="-1"/>
          <w:numId w:val="0"/>
        </w:numPr>
        <w:spacing w:lineRule="exact" w:line="600"/>
        <w:rPr>
          <w:rFonts w:ascii="仿宋" w:cs="楷体_GB2312" w:eastAsia="仿宋" w:hAnsi="仿宋" w:hint="eastAsia"/>
          <w:b/>
          <w:bCs/>
          <w:kern w:val="0"/>
          <w:sz w:val="32"/>
          <w:szCs w:val="32"/>
        </w:rPr>
      </w:pPr>
    </w:p>
    <w:bookmarkEnd w:id="1"/>
    <w:p w14:paraId="0994ABB4">
      <w:pPr>
        <w:pStyle w:val="style0"/>
        <w:widowControl/>
        <w:spacing w:lineRule="exact" w:line="600"/>
        <w:ind w:firstLine="721" w:firstLineChars="200"/>
        <w:jc w:val="center"/>
        <w:rPr>
          <w:rFonts w:ascii="华文中宋" w:cs="方正小标宋简体" w:eastAsia="华文中宋" w:hAnsi="华文中宋" w:hint="eastAsia"/>
          <w:b/>
          <w:color w:val="000000"/>
          <w:sz w:val="36"/>
          <w:szCs w:val="36"/>
        </w:rPr>
      </w:pPr>
    </w:p>
    <w:p w14:paraId="4E6FF783">
      <w:pPr>
        <w:pStyle w:val="style0"/>
        <w:widowControl/>
        <w:spacing w:lineRule="exact" w:line="600"/>
        <w:ind w:firstLine="721" w:firstLineChars="200"/>
        <w:jc w:val="center"/>
        <w:rPr>
          <w:rFonts w:ascii="华文中宋" w:cs="方正小标宋简体" w:eastAsia="华文中宋" w:hAnsi="华文中宋" w:hint="eastAsia"/>
          <w:b/>
          <w:color w:val="000000"/>
          <w:sz w:val="36"/>
          <w:szCs w:val="36"/>
        </w:rPr>
      </w:pPr>
    </w:p>
    <w:p w14:paraId="5B09E326">
      <w:pPr>
        <w:pStyle w:val="style0"/>
        <w:widowControl/>
        <w:spacing w:lineRule="exact" w:line="600"/>
        <w:ind w:firstLine="721" w:firstLineChars="200"/>
        <w:jc w:val="center"/>
        <w:rPr>
          <w:rFonts w:ascii="华文中宋" w:cs="方正小标宋简体" w:eastAsia="华文中宋" w:hAnsi="华文中宋" w:hint="eastAsia"/>
          <w:b/>
          <w:color w:val="000000"/>
          <w:sz w:val="36"/>
          <w:szCs w:val="36"/>
        </w:rPr>
      </w:pPr>
    </w:p>
    <w:p w14:paraId="1A250B59">
      <w:pPr>
        <w:pStyle w:val="style0"/>
        <w:widowControl/>
        <w:spacing w:lineRule="exact" w:line="600"/>
        <w:ind w:firstLine="721" w:firstLineChars="200"/>
        <w:jc w:val="center"/>
        <w:rPr>
          <w:rFonts w:ascii="仿宋" w:cs="仿宋" w:eastAsia="华文中宋" w:hAnsi="仿宋" w:hint="default"/>
          <w:color w:val="000000"/>
          <w:kern w:val="0"/>
          <w:sz w:val="36"/>
          <w:szCs w:val="36"/>
          <w:lang w:val="en-US" w:eastAsia="zh-CN"/>
        </w:rPr>
      </w:pPr>
      <w:r>
        <w:rPr>
          <w:rFonts w:ascii="华文中宋" w:cs="方正小标宋简体" w:eastAsia="华文中宋" w:hAnsi="华文中宋" w:hint="eastAsia"/>
          <w:b/>
          <w:color w:val="000000"/>
          <w:sz w:val="36"/>
          <w:szCs w:val="36"/>
        </w:rPr>
        <w:t>中国下一代教育基金会寸草安心青少年心理健康关爱计划</w:t>
      </w:r>
      <w:r>
        <w:rPr>
          <w:rFonts w:ascii="华文中宋" w:cs="方正小标宋简体" w:eastAsia="华文中宋" w:hAnsi="华文中宋" w:hint="eastAsia"/>
          <w:b/>
          <w:color w:val="000000"/>
          <w:sz w:val="36"/>
          <w:szCs w:val="36"/>
          <w:lang w:val="en-US" w:eastAsia="zh-CN"/>
        </w:rPr>
        <w:t>古树研学</w:t>
      </w:r>
      <w:r>
        <w:rPr>
          <w:rFonts w:ascii="华文中宋" w:cs="方正小标宋简体" w:eastAsia="华文中宋" w:hAnsi="华文中宋" w:hint="eastAsia"/>
          <w:b/>
          <w:color w:val="000000"/>
          <w:sz w:val="36"/>
          <w:szCs w:val="36"/>
        </w:rPr>
        <w:t>活动</w:t>
      </w:r>
      <w:r>
        <w:rPr>
          <w:rFonts w:ascii="华文中宋" w:cs="方正小标宋简体" w:eastAsia="华文中宋" w:hAnsi="华文中宋" w:hint="eastAsia"/>
          <w:b/>
          <w:color w:val="000000"/>
          <w:sz w:val="36"/>
          <w:szCs w:val="36"/>
          <w:lang w:val="en-US" w:eastAsia="zh-CN"/>
        </w:rPr>
        <w:t>参考预算模板</w:t>
      </w:r>
    </w:p>
    <w:tbl>
      <w:tblPr>
        <w:tblStyle w:val="style105"/>
        <w:tblpPr w:leftFromText="180" w:rightFromText="180" w:topFromText="0" w:bottomFromText="0" w:vertAnchor="text" w:horzAnchor="page" w:tblpX="943" w:tblpY="133"/>
        <w:tblOverlap w:val="never"/>
        <w:tblW w:w="100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182"/>
        <w:gridCol w:w="1608"/>
        <w:gridCol w:w="1100"/>
        <w:gridCol w:w="1913"/>
        <w:gridCol w:w="2363"/>
      </w:tblGrid>
      <w:tr w14:paraId="7AF9C709">
        <w:trPr/>
        <w:tc>
          <w:tcPr>
            <w:tcW w:w="884" w:type="dxa"/>
            <w:tcBorders/>
            <w:vAlign w:val="center"/>
          </w:tcPr>
          <w:p w14:paraId="513B205D">
            <w:pPr>
              <w:pStyle w:val="style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182" w:type="dxa"/>
            <w:tcBorders/>
            <w:vAlign w:val="center"/>
          </w:tcPr>
          <w:p w14:paraId="76FC5CFF">
            <w:pPr>
              <w:pStyle w:val="style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费用类别</w:t>
            </w:r>
          </w:p>
        </w:tc>
        <w:tc>
          <w:tcPr>
            <w:tcW w:w="1608" w:type="dxa"/>
            <w:tcBorders/>
            <w:vAlign w:val="center"/>
          </w:tcPr>
          <w:p w14:paraId="03C41A41">
            <w:pPr>
              <w:pStyle w:val="style0"/>
              <w:spacing w:lineRule="atLeast" w: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单价（元）</w:t>
            </w:r>
          </w:p>
        </w:tc>
        <w:tc>
          <w:tcPr>
            <w:tcW w:w="1100" w:type="dxa"/>
            <w:tcBorders/>
            <w:vAlign w:val="center"/>
          </w:tcPr>
          <w:p w14:paraId="2410B821">
            <w:pPr>
              <w:pStyle w:val="style0"/>
              <w:spacing w:lineRule="atLeast" w: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数量</w:t>
            </w:r>
          </w:p>
        </w:tc>
        <w:tc>
          <w:tcPr>
            <w:tcW w:w="1913" w:type="dxa"/>
            <w:tcBorders/>
            <w:vAlign w:val="center"/>
          </w:tcPr>
          <w:p w14:paraId="17E4A6A7">
            <w:pPr>
              <w:pStyle w:val="style0"/>
              <w:spacing w:lineRule="atLeast" w: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预算金额（元）</w:t>
            </w:r>
          </w:p>
        </w:tc>
        <w:tc>
          <w:tcPr>
            <w:tcW w:w="2363" w:type="dxa"/>
            <w:tcBorders/>
            <w:vAlign w:val="center"/>
          </w:tcPr>
          <w:p w14:paraId="1040A13B">
            <w:pPr>
              <w:pStyle w:val="style0"/>
              <w:spacing w:lineRule="atLeast" w:line="0"/>
              <w:jc w:val="center"/>
              <w:rPr>
                <w:rFonts w:ascii="仿宋" w:eastAsia="仿宋" w:hAnsi="仿宋" w:hint="eastAsia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备注</w:t>
            </w:r>
          </w:p>
        </w:tc>
      </w:tr>
      <w:tr w14:paraId="4933DBEB">
        <w:tblPrEx/>
        <w:trPr/>
        <w:tc>
          <w:tcPr>
            <w:tcW w:w="884" w:type="dxa"/>
            <w:tcBorders/>
            <w:vAlign w:val="center"/>
          </w:tcPr>
          <w:p w14:paraId="346DC8EE">
            <w:pPr>
              <w:pStyle w:val="style0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2182" w:type="dxa"/>
            <w:tcBorders/>
            <w:vAlign w:val="center"/>
          </w:tcPr>
          <w:p w14:paraId="309E7DB4">
            <w:pPr>
              <w:pStyle w:val="style0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lang w:val="en-US" w:eastAsia="zh-CN"/>
              </w:rPr>
              <w:t>场地费</w:t>
            </w:r>
          </w:p>
        </w:tc>
        <w:tc>
          <w:tcPr>
            <w:tcW w:w="1608" w:type="dxa"/>
            <w:tcBorders/>
            <w:vAlign w:val="center"/>
          </w:tcPr>
          <w:p w14:paraId="6AAF6571">
            <w:pPr>
              <w:pStyle w:val="style0"/>
              <w:spacing w:lineRule="atLeast" w:line="0"/>
              <w:jc w:val="center"/>
              <w:rPr>
                <w:rFonts w:ascii="仿宋" w:eastAsia="仿宋" w:hAnsi="仿宋" w:hint="default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100" w:type="dxa"/>
            <w:tcBorders/>
            <w:vAlign w:val="center"/>
          </w:tcPr>
          <w:p w14:paraId="30DA4150">
            <w:pPr>
              <w:pStyle w:val="style0"/>
              <w:spacing w:lineRule="atLeast" w:line="0"/>
              <w:jc w:val="center"/>
              <w:rPr>
                <w:rFonts w:ascii="仿宋" w:eastAsia="仿宋" w:hAnsi="仿宋" w:hint="eastAsia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913" w:type="dxa"/>
            <w:tcBorders/>
            <w:vAlign w:val="center"/>
          </w:tcPr>
          <w:p w14:paraId="64CB3596">
            <w:pPr>
              <w:pStyle w:val="style0"/>
              <w:spacing w:lineRule="atLeast" w:line="0"/>
              <w:jc w:val="center"/>
              <w:rPr>
                <w:rFonts w:ascii="仿宋" w:eastAsia="仿宋" w:hAnsi="仿宋" w:hint="default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363" w:type="dxa"/>
            <w:tcBorders/>
            <w:vAlign w:val="center"/>
          </w:tcPr>
          <w:p w14:paraId="59BD2DC6">
            <w:pPr>
              <w:pStyle w:val="style0"/>
              <w:spacing w:lineRule="atLeast" w:line="0"/>
              <w:rPr>
                <w:rFonts w:ascii="仿宋" w:eastAsia="仿宋" w:hAnsi="仿宋" w:hint="eastAsia"/>
                <w:color w:val="auto"/>
                <w:sz w:val="32"/>
                <w:szCs w:val="32"/>
                <w:highlight w:val="none"/>
              </w:rPr>
            </w:pPr>
          </w:p>
        </w:tc>
      </w:tr>
      <w:tr w14:paraId="284FBA10">
        <w:tblPrEx/>
        <w:trPr/>
        <w:tc>
          <w:tcPr>
            <w:tcW w:w="884" w:type="dxa"/>
            <w:tcBorders/>
            <w:vAlign w:val="center"/>
          </w:tcPr>
          <w:p w14:paraId="605BEDF2">
            <w:pPr>
              <w:pStyle w:val="style0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2182" w:type="dxa"/>
            <w:tcBorders/>
            <w:vAlign w:val="center"/>
          </w:tcPr>
          <w:p w14:paraId="0DC9BB94">
            <w:pPr>
              <w:pStyle w:val="style0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lang w:val="en-US" w:eastAsia="zh-CN"/>
              </w:rPr>
              <w:t>物料费</w:t>
            </w:r>
          </w:p>
        </w:tc>
        <w:tc>
          <w:tcPr>
            <w:tcW w:w="1608" w:type="dxa"/>
            <w:tcBorders/>
            <w:vAlign w:val="center"/>
          </w:tcPr>
          <w:p w14:paraId="5309695A">
            <w:pPr>
              <w:pStyle w:val="style0"/>
              <w:spacing w:lineRule="atLeast" w:line="0"/>
              <w:jc w:val="center"/>
              <w:rPr>
                <w:rFonts w:ascii="仿宋" w:eastAsia="仿宋" w:hAnsi="仿宋" w:hint="default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100" w:type="dxa"/>
            <w:tcBorders/>
            <w:vAlign w:val="center"/>
          </w:tcPr>
          <w:p w14:paraId="16271B40">
            <w:pPr>
              <w:pStyle w:val="style0"/>
              <w:spacing w:lineRule="atLeast" w:line="0"/>
              <w:jc w:val="center"/>
              <w:rPr>
                <w:rFonts w:ascii="仿宋" w:eastAsia="仿宋" w:hAnsi="仿宋" w:hint="default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913" w:type="dxa"/>
            <w:tcBorders/>
            <w:vAlign w:val="center"/>
          </w:tcPr>
          <w:p w14:paraId="6027D104">
            <w:pPr>
              <w:pStyle w:val="style0"/>
              <w:spacing w:lineRule="atLeast" w:line="0"/>
              <w:jc w:val="center"/>
              <w:rPr>
                <w:rFonts w:ascii="仿宋" w:eastAsia="仿宋" w:hAnsi="仿宋" w:hint="default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363" w:type="dxa"/>
            <w:tcBorders/>
            <w:vAlign w:val="center"/>
          </w:tcPr>
          <w:p w14:paraId="47251F49">
            <w:pPr>
              <w:pStyle w:val="style0"/>
              <w:spacing w:lineRule="atLeast" w:line="0"/>
              <w:rPr>
                <w:rFonts w:ascii="仿宋" w:eastAsia="仿宋" w:hAnsi="仿宋" w:hint="eastAsia"/>
                <w:color w:val="auto"/>
                <w:sz w:val="32"/>
                <w:szCs w:val="32"/>
                <w:highlight w:val="none"/>
              </w:rPr>
            </w:pPr>
          </w:p>
        </w:tc>
      </w:tr>
      <w:tr w14:paraId="68DF819A">
        <w:tblPrEx/>
        <w:trPr/>
        <w:tc>
          <w:tcPr>
            <w:tcW w:w="884" w:type="dxa"/>
            <w:tcBorders/>
            <w:vAlign w:val="center"/>
          </w:tcPr>
          <w:p w14:paraId="67FA4AFD">
            <w:pPr>
              <w:pStyle w:val="style0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2182" w:type="dxa"/>
            <w:tcBorders/>
            <w:vAlign w:val="center"/>
          </w:tcPr>
          <w:p w14:paraId="1B9B3B93">
            <w:pPr>
              <w:pStyle w:val="style0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lang w:val="en-US" w:eastAsia="zh-CN"/>
              </w:rPr>
              <w:t>人员费</w:t>
            </w:r>
          </w:p>
        </w:tc>
        <w:tc>
          <w:tcPr>
            <w:tcW w:w="1608" w:type="dxa"/>
            <w:tcBorders/>
            <w:vAlign w:val="center"/>
          </w:tcPr>
          <w:p w14:paraId="5911616B">
            <w:pPr>
              <w:pStyle w:val="style0"/>
              <w:spacing w:lineRule="atLeast" w:line="0"/>
              <w:jc w:val="center"/>
              <w:rPr>
                <w:rFonts w:ascii="仿宋" w:eastAsia="仿宋" w:hAnsi="仿宋" w:hint="default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100" w:type="dxa"/>
            <w:tcBorders/>
            <w:vAlign w:val="center"/>
          </w:tcPr>
          <w:p w14:paraId="59D1223F">
            <w:pPr>
              <w:pStyle w:val="style0"/>
              <w:spacing w:lineRule="atLeast" w:line="0"/>
              <w:jc w:val="center"/>
              <w:rPr>
                <w:rFonts w:ascii="仿宋" w:eastAsia="仿宋" w:hAnsi="仿宋" w:hint="eastAsia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913" w:type="dxa"/>
            <w:tcBorders/>
            <w:vAlign w:val="center"/>
          </w:tcPr>
          <w:p w14:paraId="1EC7DCFF">
            <w:pPr>
              <w:pStyle w:val="style0"/>
              <w:spacing w:lineRule="atLeast" w:line="0"/>
              <w:jc w:val="center"/>
              <w:rPr>
                <w:rFonts w:ascii="仿宋" w:eastAsia="仿宋" w:hAnsi="仿宋" w:hint="default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363" w:type="dxa"/>
            <w:tcBorders/>
            <w:vAlign w:val="center"/>
          </w:tcPr>
          <w:p w14:paraId="43376F79">
            <w:pPr>
              <w:pStyle w:val="style0"/>
              <w:spacing w:lineRule="atLeast" w:line="0"/>
              <w:rPr>
                <w:rFonts w:ascii="仿宋" w:eastAsia="仿宋" w:hAnsi="仿宋" w:hint="eastAsia"/>
                <w:color w:val="auto"/>
                <w:sz w:val="32"/>
                <w:szCs w:val="32"/>
                <w:highlight w:val="none"/>
              </w:rPr>
            </w:pPr>
          </w:p>
        </w:tc>
      </w:tr>
      <w:tr w14:paraId="7A049550">
        <w:tblPrEx/>
        <w:trPr/>
        <w:tc>
          <w:tcPr>
            <w:tcW w:w="884" w:type="dxa"/>
            <w:tcBorders/>
            <w:vAlign w:val="center"/>
          </w:tcPr>
          <w:p w14:paraId="0D42B977">
            <w:pPr>
              <w:pStyle w:val="style0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182" w:type="dxa"/>
            <w:tcBorders/>
            <w:vAlign w:val="center"/>
          </w:tcPr>
          <w:p w14:paraId="46602B5A">
            <w:pPr>
              <w:pStyle w:val="style0"/>
              <w:jc w:val="center"/>
              <w:rPr>
                <w:rFonts w:ascii="仿宋" w:eastAsia="仿宋" w:hAnsi="仿宋" w:hint="default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lang w:val="en-US" w:eastAsia="zh-CN"/>
              </w:rPr>
              <w:t>餐费</w:t>
            </w:r>
          </w:p>
        </w:tc>
        <w:tc>
          <w:tcPr>
            <w:tcW w:w="1608" w:type="dxa"/>
            <w:tcBorders/>
            <w:vAlign w:val="center"/>
          </w:tcPr>
          <w:p w14:paraId="0EBE4D23">
            <w:pPr>
              <w:pStyle w:val="style0"/>
              <w:spacing w:lineRule="atLeast" w:line="0"/>
              <w:jc w:val="center"/>
              <w:rPr>
                <w:rFonts w:ascii="仿宋" w:eastAsia="仿宋" w:hAnsi="仿宋" w:hint="default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100" w:type="dxa"/>
            <w:tcBorders/>
            <w:vAlign w:val="center"/>
          </w:tcPr>
          <w:p w14:paraId="7A4FE4E4">
            <w:pPr>
              <w:pStyle w:val="style0"/>
              <w:spacing w:lineRule="atLeast" w:line="0"/>
              <w:jc w:val="center"/>
              <w:rPr>
                <w:rFonts w:ascii="仿宋" w:eastAsia="仿宋" w:hAnsi="仿宋" w:hint="default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913" w:type="dxa"/>
            <w:tcBorders/>
            <w:vAlign w:val="center"/>
          </w:tcPr>
          <w:p w14:paraId="5F8EE843">
            <w:pPr>
              <w:pStyle w:val="style0"/>
              <w:spacing w:lineRule="atLeast" w:line="0"/>
              <w:jc w:val="center"/>
              <w:rPr>
                <w:rFonts w:ascii="仿宋" w:eastAsia="仿宋" w:hAnsi="仿宋" w:hint="default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363" w:type="dxa"/>
            <w:tcBorders/>
            <w:vAlign w:val="center"/>
          </w:tcPr>
          <w:p w14:paraId="58ECC848">
            <w:pPr>
              <w:pStyle w:val="style0"/>
              <w:spacing w:lineRule="atLeast" w:line="0"/>
              <w:rPr>
                <w:rFonts w:ascii="仿宋" w:eastAsia="仿宋" w:hAnsi="仿宋" w:hint="default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70A0DAEF">
        <w:tblPrEx/>
        <w:trPr/>
        <w:tc>
          <w:tcPr>
            <w:tcW w:w="884" w:type="dxa"/>
            <w:tcBorders/>
            <w:vAlign w:val="center"/>
          </w:tcPr>
          <w:p w14:paraId="7B86F419">
            <w:pPr>
              <w:pStyle w:val="style0"/>
              <w:jc w:val="center"/>
              <w:rPr>
                <w:rFonts w:ascii="仿宋" w:eastAsia="仿宋" w:hAnsi="仿宋" w:hint="default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182" w:type="dxa"/>
            <w:tcBorders/>
            <w:vAlign w:val="center"/>
          </w:tcPr>
          <w:p w14:paraId="77A45CE9">
            <w:pPr>
              <w:pStyle w:val="style0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lang w:val="en-US" w:eastAsia="zh-CN"/>
              </w:rPr>
              <w:t>交通费</w:t>
            </w:r>
          </w:p>
        </w:tc>
        <w:tc>
          <w:tcPr>
            <w:tcW w:w="1608" w:type="dxa"/>
            <w:tcBorders/>
            <w:vAlign w:val="center"/>
          </w:tcPr>
          <w:p w14:paraId="54699E44">
            <w:pPr>
              <w:pStyle w:val="style0"/>
              <w:spacing w:lineRule="atLeast" w:line="0"/>
              <w:jc w:val="center"/>
              <w:rPr>
                <w:rFonts w:ascii="仿宋" w:eastAsia="仿宋" w:hAnsi="仿宋" w:hint="default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100" w:type="dxa"/>
            <w:tcBorders/>
            <w:vAlign w:val="center"/>
          </w:tcPr>
          <w:p w14:paraId="05590390">
            <w:pPr>
              <w:pStyle w:val="style0"/>
              <w:spacing w:lineRule="atLeast" w:line="0"/>
              <w:jc w:val="center"/>
              <w:rPr>
                <w:rFonts w:ascii="仿宋" w:eastAsia="仿宋" w:hAnsi="仿宋" w:hint="eastAsia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913" w:type="dxa"/>
            <w:tcBorders/>
            <w:vAlign w:val="center"/>
          </w:tcPr>
          <w:p w14:paraId="2B138CAF">
            <w:pPr>
              <w:pStyle w:val="style0"/>
              <w:spacing w:lineRule="atLeast" w:line="0"/>
              <w:jc w:val="center"/>
              <w:rPr>
                <w:rFonts w:ascii="仿宋" w:eastAsia="仿宋" w:hAnsi="仿宋" w:hint="default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363" w:type="dxa"/>
            <w:tcBorders/>
            <w:vAlign w:val="center"/>
          </w:tcPr>
          <w:p w14:paraId="3C86FBA9">
            <w:pPr>
              <w:pStyle w:val="style0"/>
              <w:spacing w:lineRule="atLeast" w:line="0"/>
              <w:rPr>
                <w:rFonts w:ascii="仿宋" w:eastAsia="仿宋" w:hAnsi="仿宋" w:hint="default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07F187AB">
        <w:tblPrEx/>
        <w:trPr/>
        <w:tc>
          <w:tcPr>
            <w:tcW w:w="884" w:type="dxa"/>
            <w:tcBorders/>
            <w:vAlign w:val="center"/>
          </w:tcPr>
          <w:p w14:paraId="23F9BE91">
            <w:pPr>
              <w:pStyle w:val="style0"/>
              <w:jc w:val="center"/>
              <w:rPr>
                <w:rFonts w:ascii="仿宋" w:eastAsia="仿宋" w:hAnsi="仿宋" w:hint="default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182" w:type="dxa"/>
            <w:tcBorders/>
            <w:vAlign w:val="center"/>
          </w:tcPr>
          <w:p w14:paraId="4B4EA38D">
            <w:pPr>
              <w:pStyle w:val="style0"/>
              <w:jc w:val="center"/>
              <w:rPr>
                <w:rFonts w:ascii="仿宋" w:eastAsia="仿宋" w:hAnsi="仿宋" w:hint="default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lang w:val="en-US" w:eastAsia="zh-CN"/>
              </w:rPr>
              <w:t>摄影摄像</w:t>
            </w:r>
          </w:p>
        </w:tc>
        <w:tc>
          <w:tcPr>
            <w:tcW w:w="1608" w:type="dxa"/>
            <w:tcBorders/>
            <w:vAlign w:val="center"/>
          </w:tcPr>
          <w:p w14:paraId="1A7170DE">
            <w:pPr>
              <w:pStyle w:val="style0"/>
              <w:spacing w:lineRule="atLeast" w:line="0"/>
              <w:jc w:val="center"/>
              <w:rPr>
                <w:rFonts w:ascii="仿宋" w:eastAsia="仿宋" w:hAnsi="仿宋" w:hint="default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100" w:type="dxa"/>
            <w:tcBorders/>
            <w:vAlign w:val="center"/>
          </w:tcPr>
          <w:p w14:paraId="2CDA5D5F">
            <w:pPr>
              <w:pStyle w:val="style0"/>
              <w:spacing w:lineRule="atLeast" w:line="0"/>
              <w:jc w:val="center"/>
              <w:rPr>
                <w:rFonts w:ascii="仿宋" w:eastAsia="仿宋" w:hAnsi="仿宋" w:hint="default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913" w:type="dxa"/>
            <w:tcBorders/>
            <w:vAlign w:val="center"/>
          </w:tcPr>
          <w:p w14:paraId="2DE82334">
            <w:pPr>
              <w:pStyle w:val="style0"/>
              <w:spacing w:lineRule="atLeast" w:line="0"/>
              <w:jc w:val="center"/>
              <w:rPr>
                <w:rFonts w:ascii="仿宋" w:eastAsia="仿宋" w:hAnsi="仿宋" w:hint="default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363" w:type="dxa"/>
            <w:tcBorders/>
            <w:vAlign w:val="center"/>
          </w:tcPr>
          <w:p w14:paraId="25F2FAA4">
            <w:pPr>
              <w:pStyle w:val="style0"/>
              <w:spacing w:lineRule="atLeast" w:line="0"/>
              <w:rPr>
                <w:rFonts w:ascii="仿宋" w:eastAsia="仿宋" w:hAnsi="仿宋" w:hint="eastAsia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3CB1AD15">
        <w:tblPrEx/>
        <w:trPr/>
        <w:tc>
          <w:tcPr>
            <w:tcW w:w="884" w:type="dxa"/>
            <w:tcBorders/>
            <w:vAlign w:val="center"/>
          </w:tcPr>
          <w:p w14:paraId="068FC4F7">
            <w:pPr>
              <w:pStyle w:val="style0"/>
              <w:jc w:val="center"/>
              <w:rPr>
                <w:rFonts w:ascii="仿宋" w:eastAsia="仿宋" w:hAnsi="仿宋" w:hint="default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182" w:type="dxa"/>
            <w:tcBorders/>
            <w:vAlign w:val="center"/>
          </w:tcPr>
          <w:p w14:paraId="2F78A8CB">
            <w:pPr>
              <w:pStyle w:val="style0"/>
              <w:jc w:val="center"/>
              <w:rPr>
                <w:rFonts w:ascii="仿宋" w:eastAsia="仿宋" w:hAnsi="仿宋" w:hint="default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lang w:val="en-US" w:eastAsia="zh-CN"/>
              </w:rPr>
              <w:t>宣传费</w:t>
            </w:r>
          </w:p>
        </w:tc>
        <w:tc>
          <w:tcPr>
            <w:tcW w:w="1608" w:type="dxa"/>
            <w:tcBorders/>
            <w:vAlign w:val="center"/>
          </w:tcPr>
          <w:p w14:paraId="52E5C75A">
            <w:pPr>
              <w:pStyle w:val="style0"/>
              <w:spacing w:lineRule="atLeast" w:line="0"/>
              <w:jc w:val="center"/>
              <w:rPr>
                <w:rFonts w:ascii="仿宋" w:eastAsia="仿宋" w:hAnsi="仿宋" w:hint="default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100" w:type="dxa"/>
            <w:tcBorders/>
            <w:vAlign w:val="center"/>
          </w:tcPr>
          <w:p w14:paraId="4C3EEA7A">
            <w:pPr>
              <w:pStyle w:val="style0"/>
              <w:spacing w:lineRule="atLeast" w:line="0"/>
              <w:jc w:val="center"/>
              <w:rPr>
                <w:rFonts w:ascii="仿宋" w:eastAsia="仿宋" w:hAnsi="仿宋" w:hint="default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913" w:type="dxa"/>
            <w:tcBorders/>
            <w:vAlign w:val="center"/>
          </w:tcPr>
          <w:p w14:paraId="511437EE">
            <w:pPr>
              <w:pStyle w:val="style0"/>
              <w:spacing w:lineRule="atLeast" w:line="0"/>
              <w:jc w:val="center"/>
              <w:rPr>
                <w:rFonts w:ascii="仿宋" w:eastAsia="仿宋" w:hAnsi="仿宋" w:hint="default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363" w:type="dxa"/>
            <w:tcBorders/>
            <w:vAlign w:val="center"/>
          </w:tcPr>
          <w:p w14:paraId="20BF5B3E">
            <w:pPr>
              <w:pStyle w:val="style0"/>
              <w:spacing w:lineRule="atLeast" w:line="0"/>
              <w:rPr>
                <w:rFonts w:ascii="仿宋" w:eastAsia="仿宋" w:hAnsi="仿宋" w:hint="eastAsia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</w:tr>
      <w:tr w14:paraId="315B5A07">
        <w:tblPrEx/>
        <w:trPr/>
        <w:tc>
          <w:tcPr>
            <w:tcW w:w="884" w:type="dxa"/>
            <w:tcBorders/>
            <w:vAlign w:val="center"/>
          </w:tcPr>
          <w:p w14:paraId="3C100858">
            <w:pPr>
              <w:pStyle w:val="style0"/>
              <w:jc w:val="center"/>
              <w:rPr>
                <w:rFonts w:ascii="仿宋" w:eastAsia="仿宋" w:hAnsi="仿宋" w:hint="default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182" w:type="dxa"/>
            <w:tcBorders/>
            <w:vAlign w:val="center"/>
          </w:tcPr>
          <w:p w14:paraId="0C086C5C">
            <w:pPr>
              <w:pStyle w:val="style0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lang w:val="en-US" w:eastAsia="zh-CN"/>
              </w:rPr>
              <w:t>组织服务费</w:t>
            </w:r>
          </w:p>
        </w:tc>
        <w:tc>
          <w:tcPr>
            <w:tcW w:w="1608" w:type="dxa"/>
            <w:tcBorders/>
            <w:vAlign w:val="center"/>
          </w:tcPr>
          <w:p w14:paraId="0C2530D2">
            <w:pPr>
              <w:pStyle w:val="style0"/>
              <w:spacing w:lineRule="atLeast" w:line="0"/>
              <w:jc w:val="center"/>
              <w:rPr>
                <w:rFonts w:ascii="仿宋" w:eastAsia="仿宋" w:hAnsi="仿宋" w:hint="default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100" w:type="dxa"/>
            <w:tcBorders/>
            <w:vAlign w:val="center"/>
          </w:tcPr>
          <w:p w14:paraId="6AD8D935">
            <w:pPr>
              <w:pStyle w:val="style0"/>
              <w:spacing w:lineRule="atLeast" w:line="0"/>
              <w:jc w:val="center"/>
              <w:rPr>
                <w:rFonts w:ascii="仿宋" w:eastAsia="仿宋" w:hAnsi="仿宋" w:hint="default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913" w:type="dxa"/>
            <w:tcBorders/>
            <w:vAlign w:val="center"/>
          </w:tcPr>
          <w:p w14:paraId="13E9F4C4">
            <w:pPr>
              <w:pStyle w:val="style0"/>
              <w:spacing w:lineRule="atLeast" w:line="0"/>
              <w:jc w:val="center"/>
              <w:rPr>
                <w:rFonts w:ascii="仿宋" w:eastAsia="仿宋" w:hAnsi="仿宋" w:hint="default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363" w:type="dxa"/>
            <w:tcBorders/>
            <w:vAlign w:val="center"/>
          </w:tcPr>
          <w:p w14:paraId="71EFECDE">
            <w:pPr>
              <w:pStyle w:val="style0"/>
              <w:spacing w:lineRule="atLeast" w:line="0"/>
              <w:jc w:val="center"/>
              <w:rPr>
                <w:rFonts w:ascii="仿宋" w:eastAsia="仿宋" w:hAnsi="仿宋" w:hint="default"/>
                <w:color w:val="auto"/>
                <w:sz w:val="30"/>
                <w:szCs w:val="30"/>
                <w:highlight w:val="none"/>
                <w:lang w:val="en-US" w:eastAsia="zh-CN"/>
              </w:rPr>
            </w:pPr>
          </w:p>
        </w:tc>
      </w:tr>
      <w:tr w14:paraId="380C76F3">
        <w:tblPrEx/>
        <w:trPr/>
        <w:tc>
          <w:tcPr>
            <w:tcW w:w="884" w:type="dxa"/>
            <w:tcBorders/>
            <w:vAlign w:val="center"/>
          </w:tcPr>
          <w:p w14:paraId="1621ABFD">
            <w:pPr>
              <w:pStyle w:val="style0"/>
              <w:jc w:val="center"/>
              <w:rPr>
                <w:rFonts w:ascii="仿宋" w:eastAsia="仿宋" w:hAnsi="仿宋" w:hint="default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182" w:type="dxa"/>
            <w:tcBorders/>
            <w:vAlign w:val="center"/>
          </w:tcPr>
          <w:p w14:paraId="33379B38">
            <w:pPr>
              <w:pStyle w:val="style0"/>
              <w:jc w:val="center"/>
              <w:rPr>
                <w:rFonts w:ascii="仿宋" w:eastAsia="仿宋" w:hAnsi="仿宋" w:hint="default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lang w:val="en-US" w:eastAsia="zh-CN"/>
              </w:rPr>
              <w:t>……</w:t>
            </w:r>
          </w:p>
        </w:tc>
        <w:tc>
          <w:tcPr>
            <w:tcW w:w="1608" w:type="dxa"/>
            <w:tcBorders/>
            <w:vAlign w:val="center"/>
          </w:tcPr>
          <w:p w14:paraId="72B02E20">
            <w:pPr>
              <w:pStyle w:val="style0"/>
              <w:spacing w:lineRule="atLeast" w:line="0"/>
              <w:jc w:val="center"/>
              <w:rPr>
                <w:rFonts w:ascii="仿宋" w:eastAsia="仿宋" w:hAnsi="仿宋" w:hint="default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100" w:type="dxa"/>
            <w:tcBorders/>
            <w:vAlign w:val="center"/>
          </w:tcPr>
          <w:p w14:paraId="3C54D149">
            <w:pPr>
              <w:pStyle w:val="style0"/>
              <w:spacing w:lineRule="atLeast" w:line="0"/>
              <w:jc w:val="center"/>
              <w:rPr>
                <w:rFonts w:ascii="仿宋" w:eastAsia="仿宋" w:hAnsi="仿宋" w:hint="default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1913" w:type="dxa"/>
            <w:tcBorders/>
            <w:vAlign w:val="center"/>
          </w:tcPr>
          <w:p w14:paraId="6A7B6CC3">
            <w:pPr>
              <w:pStyle w:val="style0"/>
              <w:spacing w:lineRule="atLeast" w:line="0"/>
              <w:jc w:val="center"/>
              <w:rPr>
                <w:rFonts w:ascii="仿宋" w:eastAsia="仿宋" w:hAnsi="仿宋" w:hint="default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363" w:type="dxa"/>
            <w:tcBorders/>
            <w:vAlign w:val="center"/>
          </w:tcPr>
          <w:p w14:paraId="055B2270">
            <w:pPr>
              <w:pStyle w:val="style0"/>
              <w:spacing w:lineRule="atLeast" w:line="0"/>
              <w:jc w:val="center"/>
              <w:rPr>
                <w:rFonts w:ascii="仿宋" w:eastAsia="仿宋" w:hAnsi="仿宋" w:hint="eastAsia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  <w:lang w:val="en-US" w:eastAsia="zh-CN"/>
              </w:rPr>
              <w:t>可根据活动策划增加费用类别</w:t>
            </w:r>
          </w:p>
        </w:tc>
      </w:tr>
      <w:tr w14:paraId="1D0CCB48">
        <w:tblPrEx/>
        <w:trPr/>
        <w:tc>
          <w:tcPr>
            <w:tcW w:w="884" w:type="dxa"/>
            <w:tcBorders/>
            <w:vAlign w:val="center"/>
          </w:tcPr>
          <w:p w14:paraId="1412A503">
            <w:pPr>
              <w:pStyle w:val="style0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</w:p>
        </w:tc>
        <w:tc>
          <w:tcPr>
            <w:tcW w:w="2182" w:type="dxa"/>
            <w:tcBorders/>
            <w:vAlign w:val="center"/>
          </w:tcPr>
          <w:p w14:paraId="6F090030">
            <w:pPr>
              <w:pStyle w:val="style0"/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1608" w:type="dxa"/>
            <w:tcBorders/>
            <w:vAlign w:val="center"/>
          </w:tcPr>
          <w:p w14:paraId="5E2A07E3">
            <w:pPr>
              <w:pStyle w:val="style0"/>
              <w:spacing w:lineRule="atLeast" w:line="0"/>
              <w:jc w:val="center"/>
              <w:rPr>
                <w:rFonts w:ascii="仿宋" w:eastAsia="仿宋" w:hAnsi="仿宋" w:hint="eastAsia"/>
                <w:color w:val="ff0000"/>
                <w:sz w:val="32"/>
                <w:szCs w:val="32"/>
              </w:rPr>
            </w:pPr>
          </w:p>
        </w:tc>
        <w:tc>
          <w:tcPr>
            <w:tcW w:w="1100" w:type="dxa"/>
            <w:tcBorders/>
            <w:vAlign w:val="center"/>
          </w:tcPr>
          <w:p w14:paraId="75174035">
            <w:pPr>
              <w:pStyle w:val="style0"/>
              <w:spacing w:lineRule="atLeast" w:line="0"/>
              <w:jc w:val="center"/>
              <w:rPr>
                <w:rFonts w:ascii="仿宋" w:eastAsia="仿宋" w:hAnsi="仿宋" w:hint="eastAsia"/>
                <w:color w:val="ff0000"/>
                <w:sz w:val="32"/>
                <w:szCs w:val="32"/>
              </w:rPr>
            </w:pPr>
          </w:p>
        </w:tc>
        <w:tc>
          <w:tcPr>
            <w:tcW w:w="1913" w:type="dxa"/>
            <w:tcBorders/>
            <w:vAlign w:val="center"/>
          </w:tcPr>
          <w:p w14:paraId="42131A28">
            <w:pPr>
              <w:pStyle w:val="style0"/>
              <w:spacing w:lineRule="atLeast" w:line="0"/>
              <w:jc w:val="center"/>
              <w:rPr>
                <w:rFonts w:ascii="仿宋" w:eastAsia="仿宋" w:hAnsi="仿宋" w:hint="default"/>
                <w:color w:val="000000"/>
                <w:sz w:val="32"/>
                <w:szCs w:val="32"/>
                <w:lang w:val="en-US" w:eastAsia="zh-CN"/>
              </w:rPr>
            </w:pPr>
          </w:p>
        </w:tc>
        <w:tc>
          <w:tcPr>
            <w:tcW w:w="2363" w:type="dxa"/>
            <w:tcBorders/>
            <w:vAlign w:val="center"/>
          </w:tcPr>
          <w:p w14:paraId="5889B8F6">
            <w:pPr>
              <w:pStyle w:val="style0"/>
              <w:spacing w:lineRule="atLeast" w:line="0"/>
              <w:jc w:val="center"/>
              <w:rPr>
                <w:rFonts w:ascii="仿宋" w:eastAsia="仿宋" w:hAnsi="仿宋" w:hint="default"/>
                <w:color w:val="000000"/>
                <w:sz w:val="30"/>
                <w:szCs w:val="30"/>
                <w:lang w:val="en-US" w:eastAsia="zh-CN"/>
              </w:rPr>
            </w:pPr>
          </w:p>
        </w:tc>
      </w:tr>
    </w:tbl>
    <w:p w14:paraId="17652D12">
      <w:pPr>
        <w:pStyle w:val="style0"/>
        <w:wordWrap/>
        <w:ind w:firstLine="0" w:firstLineChars="0"/>
        <w:jc w:val="left"/>
        <w:rPr>
          <w:rFonts w:ascii="仿宋_GB2312" w:eastAsia="仿宋_GB2312" w:hAnsi="华文中宋" w:hint="default"/>
          <w:sz w:val="32"/>
          <w:szCs w:val="32"/>
          <w:lang w:val="en-US" w:eastAsia="zh-CN"/>
        </w:rPr>
      </w:pPr>
    </w:p>
    <w:p w14:paraId="2C288F00">
      <w:pPr>
        <w:pStyle w:val="style0"/>
        <w:rPr/>
      </w:pPr>
    </w:p>
    <w:sectPr>
      <w:footerReference w:type="default" r:id="rId2"/>
      <w:pgSz w:w="11906" w:h="16838" w:orient="portrait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_GB2312"/>
    <w:panose1 w:val="02010609030000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华文中宋"/>
    <w:panose1 w:val="02010600040000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"/>
    <w:panose1 w:val="02010609060000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楷体"/>
    <w:panose1 w:val="02010609060000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3FE91B56">
    <w:pPr>
      <w:pStyle w:val="style32"/>
      <w:rPr/>
    </w:pPr>
    <w:r>
      <w:rPr/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14:paraId="71EEADAA">
                          <w:pPr>
                            <w:pStyle w:val="style32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vert="horz" anchor="t" wrap="non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center;mso-position-horizontal-relative:margin;mso-position-vertical-relative:text;mso-width-relative:page;mso-height-relative:page;mso-wrap-distance-left:0.0pt;mso-wrap-distance-right:0.0pt;visibility:visible;mso-wrap-style:none;">
              <v:stroke on="f"/>
              <v:fill/>
              <v:textbox inset="0.0pt,0.0pt,0.0pt,0.0pt" style="mso-fit-shape-to-text:true;">
                <w:txbxContent>
                  <w:p w14:paraId="71EEADAA">
                    <w:pPr>
                      <w:pStyle w:val="style32"/>
                      <w:rPr/>
                    </w:pPr>
                    <w:r>
                      <w:rPr/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rPr/>
                      <w:fldChar w:fldCharType="separate"/>
                    </w:r>
                    <w:r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1100C53B"/>
    <w:lvl w:ilvl="0">
      <w:start w:val="5"/>
      <w:numFmt w:val="chineseCounting"/>
      <w:suff w:val="nothing"/>
      <w:lvlText w:val="%1、"/>
      <w:lvlJc w:val="left"/>
      <w:pPr/>
      <w:rPr>
        <w:rFonts w:hint="eastAsia"/>
      </w:rPr>
    </w:lvl>
  </w:abstractNum>
  <w:abstractNum w:abstractNumId="1">
    <w:nsid w:val="00000001"/>
    <w:multiLevelType w:val="singleLevel"/>
    <w:tmpl w:val="1BFFFC30"/>
    <w:lvl w:ilvl="0">
      <w:start w:val="1"/>
      <w:numFmt w:val="chineseCounting"/>
      <w:suff w:val="nothing"/>
      <w:lvlText w:val="%1、"/>
      <w:lvlJc w:val="left"/>
      <w:pPr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339</Words>
  <Pages>2</Pages>
  <Characters>351</Characters>
  <Application>WPS Office</Application>
  <DocSecurity>0</DocSecurity>
  <Paragraphs>104</Paragraphs>
  <ScaleCrop>false</ScaleCrop>
  <LinksUpToDate>false</LinksUpToDate>
  <CharactersWithSpaces>359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2026-04-29T07:29:00Z</dcterms:created>
  <dc:creator>lili</dc:creator>
  <lastModifiedBy>PHZ110</lastModifiedBy>
  <dcterms:modified xsi:type="dcterms:W3CDTF">2026-04-29T08:41:37Z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60b8ee39599446cbaf43cd6b7f827ac2_23</vt:lpwstr>
  </property>
  <property fmtid="{D5CDD505-2E9C-101B-9397-08002B2CF9AE}" pid="4" name="KSOTemplateDocerSaveRecord">
    <vt:lpwstr>eyJoZGlkIjoiNzI1MzljODBiNDliMzEyMzFlZWNlN2EzYjU0N2YzMWEiLCJ1c2VySWQiOiIyNDg2MjQ4NzkifQ==</vt:lpwstr>
  </property>
</Properties>
</file>